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693" w:rsidRDefault="00AB1D41" w:rsidP="00C21693">
      <w:pPr>
        <w:jc w:val="center"/>
        <w:rPr>
          <w:rFonts w:ascii="Arial Narrow" w:hAnsi="Arial Narrow"/>
          <w:b/>
        </w:rPr>
      </w:pPr>
      <w:r>
        <w:rPr>
          <w:rFonts w:ascii="Arial Narrow" w:hAnsi="Arial Narrow"/>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5pt;margin-top:-43.5pt;width:116.6pt;height:47.85pt;z-index:251658240" wrapcoords="4500 732 1650 1098 600 5492 150 6590 450 9885 2550 12447 3600 18305 2850 20868 3450 20868 3600 20868 4950 18305 21450 18305 21600 12447 20100 12447 20250 10983 10350 6956 7050 6590 7050 2197 5100 732 4500 732">
            <v:imagedata r:id="rId7" o:title=""/>
            <w10:wrap type="tight"/>
          </v:shape>
          <o:OLEObject Type="Embed" ProgID="CorelDraw.Graphic.16" ShapeID="_x0000_s1027" DrawAspect="Content" ObjectID="_1653719880" r:id="rId8"/>
        </w:pict>
      </w:r>
    </w:p>
    <w:p w:rsidR="00542275" w:rsidRDefault="00542275" w:rsidP="00172866">
      <w:pPr>
        <w:jc w:val="center"/>
        <w:rPr>
          <w:rFonts w:cs="Arial"/>
          <w:b/>
          <w:bCs/>
          <w:color w:val="000000"/>
          <w:spacing w:val="3"/>
        </w:rPr>
      </w:pPr>
    </w:p>
    <w:p w:rsidR="00473479" w:rsidRDefault="00473479" w:rsidP="00855F6F">
      <w:pPr>
        <w:widowControl/>
        <w:suppressAutoHyphens w:val="0"/>
        <w:autoSpaceDE w:val="0"/>
        <w:autoSpaceDN w:val="0"/>
        <w:adjustRightInd w:val="0"/>
        <w:jc w:val="center"/>
        <w:rPr>
          <w:rFonts w:cs="Arial"/>
          <w:b/>
          <w:bCs/>
          <w:color w:val="000000"/>
          <w:spacing w:val="3"/>
        </w:rPr>
      </w:pPr>
    </w:p>
    <w:p w:rsidR="00855F6F" w:rsidRDefault="00855F6F" w:rsidP="00855F6F">
      <w:pPr>
        <w:widowControl/>
        <w:suppressAutoHyphens w:val="0"/>
        <w:autoSpaceDE w:val="0"/>
        <w:autoSpaceDN w:val="0"/>
        <w:adjustRightInd w:val="0"/>
        <w:jc w:val="center"/>
        <w:rPr>
          <w:rFonts w:cs="Arial"/>
          <w:b/>
          <w:bCs/>
          <w:color w:val="000000"/>
          <w:spacing w:val="3"/>
        </w:rPr>
      </w:pPr>
      <w:r w:rsidRPr="00855F6F">
        <w:rPr>
          <w:rFonts w:cs="Arial"/>
          <w:b/>
          <w:bCs/>
          <w:color w:val="000000"/>
          <w:spacing w:val="3"/>
        </w:rPr>
        <w:t xml:space="preserve">Информация </w:t>
      </w:r>
    </w:p>
    <w:p w:rsidR="00542275" w:rsidRPr="00855F6F" w:rsidRDefault="00855F6F" w:rsidP="00855F6F">
      <w:pPr>
        <w:widowControl/>
        <w:suppressAutoHyphens w:val="0"/>
        <w:autoSpaceDE w:val="0"/>
        <w:autoSpaceDN w:val="0"/>
        <w:adjustRightInd w:val="0"/>
        <w:jc w:val="center"/>
        <w:rPr>
          <w:rFonts w:cs="Arial"/>
          <w:b/>
          <w:bCs/>
          <w:color w:val="000000"/>
          <w:spacing w:val="3"/>
        </w:rPr>
      </w:pPr>
      <w:r w:rsidRPr="00855F6F">
        <w:rPr>
          <w:rFonts w:cs="Arial"/>
          <w:b/>
          <w:bCs/>
          <w:color w:val="000000"/>
          <w:spacing w:val="3"/>
        </w:rPr>
        <w:t>о</w:t>
      </w:r>
      <w:r w:rsidRPr="00855F6F">
        <w:rPr>
          <w:rFonts w:cs="Arial"/>
          <w:b/>
          <w:bCs/>
          <w:color w:val="000000"/>
          <w:spacing w:val="3"/>
        </w:rPr>
        <w:t xml:space="preserve"> сервисе на Едином портале</w:t>
      </w:r>
      <w:r w:rsidRPr="00855F6F">
        <w:rPr>
          <w:rFonts w:cs="Arial"/>
          <w:b/>
          <w:bCs/>
          <w:color w:val="000000"/>
          <w:spacing w:val="3"/>
        </w:rPr>
        <w:t xml:space="preserve"> </w:t>
      </w:r>
      <w:r w:rsidRPr="00855F6F">
        <w:rPr>
          <w:rFonts w:cs="Arial"/>
          <w:b/>
          <w:bCs/>
          <w:color w:val="000000"/>
          <w:spacing w:val="3"/>
        </w:rPr>
        <w:t>государственных и муниципальных услуг</w:t>
      </w:r>
    </w:p>
    <w:p w:rsidR="00542275" w:rsidRDefault="00542275" w:rsidP="00172866">
      <w:pPr>
        <w:jc w:val="center"/>
        <w:rPr>
          <w:rFonts w:cs="Arial"/>
          <w:b/>
          <w:bCs/>
          <w:color w:val="000000"/>
          <w:spacing w:val="3"/>
        </w:rPr>
      </w:pPr>
    </w:p>
    <w:p w:rsidR="00473479" w:rsidRDefault="00473479" w:rsidP="00DE4983">
      <w:pPr>
        <w:ind w:firstLine="567"/>
        <w:jc w:val="both"/>
        <w:rPr>
          <w:rFonts w:cs="Arial"/>
          <w:bCs/>
          <w:color w:val="000000"/>
          <w:spacing w:val="3"/>
        </w:rPr>
      </w:pPr>
      <w:bookmarkStart w:id="0" w:name="_GoBack"/>
      <w:bookmarkEnd w:id="0"/>
    </w:p>
    <w:p w:rsidR="00473479" w:rsidRDefault="007A14ED" w:rsidP="001D156F">
      <w:pPr>
        <w:ind w:firstLine="567"/>
        <w:jc w:val="both"/>
      </w:pPr>
      <w:proofErr w:type="gramStart"/>
      <w:r>
        <w:rPr>
          <w:rFonts w:cs="Arial"/>
          <w:bCs/>
          <w:color w:val="000000"/>
          <w:spacing w:val="3"/>
        </w:rPr>
        <w:t>Уважаемые получатели финансовых услуг информируем вас, что з</w:t>
      </w:r>
      <w:r w:rsidR="00ED24C2">
        <w:rPr>
          <w:rFonts w:cs="Arial"/>
          <w:bCs/>
          <w:color w:val="000000"/>
          <w:spacing w:val="3"/>
        </w:rPr>
        <w:t xml:space="preserve">аказать </w:t>
      </w:r>
      <w:r w:rsidR="00B535C4">
        <w:rPr>
          <w:rFonts w:cs="Arial"/>
          <w:bCs/>
          <w:color w:val="000000"/>
          <w:spacing w:val="3"/>
        </w:rPr>
        <w:t>и отправить в Общество с ограниченной ответственностью</w:t>
      </w:r>
      <w:r w:rsidR="00ED24C2">
        <w:rPr>
          <w:rFonts w:cs="Arial"/>
          <w:bCs/>
          <w:color w:val="000000"/>
          <w:spacing w:val="3"/>
        </w:rPr>
        <w:t xml:space="preserve"> «</w:t>
      </w:r>
      <w:proofErr w:type="spellStart"/>
      <w:r w:rsidR="00B535C4">
        <w:rPr>
          <w:rFonts w:cs="Arial"/>
          <w:bCs/>
          <w:color w:val="000000"/>
          <w:spacing w:val="3"/>
        </w:rPr>
        <w:t>Микрокредитная</w:t>
      </w:r>
      <w:proofErr w:type="spellEnd"/>
      <w:r w:rsidR="00B535C4">
        <w:rPr>
          <w:rFonts w:cs="Arial"/>
          <w:bCs/>
          <w:color w:val="000000"/>
          <w:spacing w:val="3"/>
        </w:rPr>
        <w:t xml:space="preserve"> компания</w:t>
      </w:r>
      <w:r w:rsidR="00ED24C2">
        <w:rPr>
          <w:rFonts w:cs="Arial"/>
          <w:bCs/>
          <w:color w:val="000000"/>
          <w:spacing w:val="3"/>
        </w:rPr>
        <w:t xml:space="preserve"> М </w:t>
      </w:r>
      <w:proofErr w:type="spellStart"/>
      <w:r w:rsidR="00ED24C2">
        <w:rPr>
          <w:rFonts w:cs="Arial"/>
          <w:bCs/>
          <w:color w:val="000000"/>
          <w:spacing w:val="3"/>
        </w:rPr>
        <w:t>Булак</w:t>
      </w:r>
      <w:proofErr w:type="spellEnd"/>
      <w:r w:rsidR="00ED24C2">
        <w:rPr>
          <w:rFonts w:cs="Arial"/>
          <w:bCs/>
          <w:color w:val="000000"/>
          <w:spacing w:val="3"/>
        </w:rPr>
        <w:t xml:space="preserve">» </w:t>
      </w:r>
      <w:r w:rsidR="00B535C4">
        <w:rPr>
          <w:rFonts w:cs="Arial"/>
          <w:bCs/>
          <w:color w:val="000000"/>
          <w:spacing w:val="3"/>
        </w:rPr>
        <w:t xml:space="preserve">(ООО «МКК М </w:t>
      </w:r>
      <w:proofErr w:type="spellStart"/>
      <w:r w:rsidR="00B535C4">
        <w:rPr>
          <w:rFonts w:cs="Arial"/>
          <w:bCs/>
          <w:color w:val="000000"/>
          <w:spacing w:val="3"/>
        </w:rPr>
        <w:t>Булак</w:t>
      </w:r>
      <w:proofErr w:type="spellEnd"/>
      <w:r w:rsidR="00B535C4">
        <w:rPr>
          <w:rFonts w:cs="Arial"/>
          <w:bCs/>
          <w:color w:val="000000"/>
          <w:spacing w:val="3"/>
        </w:rPr>
        <w:t xml:space="preserve">») </w:t>
      </w:r>
      <w:r w:rsidR="00FD5023">
        <w:rPr>
          <w:rFonts w:cs="Arial"/>
          <w:bCs/>
          <w:color w:val="000000"/>
          <w:spacing w:val="3"/>
        </w:rPr>
        <w:t xml:space="preserve">(далее – «М </w:t>
      </w:r>
      <w:proofErr w:type="spellStart"/>
      <w:r w:rsidR="00FD5023">
        <w:rPr>
          <w:rFonts w:cs="Arial"/>
          <w:bCs/>
          <w:color w:val="000000"/>
          <w:spacing w:val="3"/>
        </w:rPr>
        <w:t>Булак</w:t>
      </w:r>
      <w:proofErr w:type="spellEnd"/>
      <w:r w:rsidR="00FD5023">
        <w:rPr>
          <w:rFonts w:cs="Arial"/>
          <w:bCs/>
          <w:color w:val="000000"/>
          <w:spacing w:val="3"/>
        </w:rPr>
        <w:t xml:space="preserve">») </w:t>
      </w:r>
      <w:r w:rsidR="00ED24C2">
        <w:rPr>
          <w:rFonts w:cs="Arial"/>
          <w:bCs/>
          <w:color w:val="000000"/>
          <w:spacing w:val="3"/>
        </w:rPr>
        <w:t>с</w:t>
      </w:r>
      <w:r w:rsidR="00ED24C2" w:rsidRPr="004F4771">
        <w:rPr>
          <w:rFonts w:cs="Arial"/>
          <w:bCs/>
          <w:spacing w:val="3"/>
        </w:rPr>
        <w:t>правку по форме</w:t>
      </w:r>
      <w:r w:rsidR="00ED24C2">
        <w:rPr>
          <w:rFonts w:cs="Arial"/>
          <w:bCs/>
          <w:spacing w:val="3"/>
        </w:rPr>
        <w:t xml:space="preserve"> </w:t>
      </w:r>
      <w:r w:rsidR="00ED24C2" w:rsidRPr="004F4771">
        <w:rPr>
          <w:rFonts w:cs="Arial"/>
          <w:bCs/>
          <w:spacing w:val="3"/>
        </w:rPr>
        <w:t>2-НДФЛ и выписку со счета в Пенсионном фонде России, необходимые для подтверждения снижения доходов при требовании кредитных каникул</w:t>
      </w:r>
      <w:r w:rsidR="00ED24C2">
        <w:rPr>
          <w:rFonts w:cs="Arial"/>
          <w:bCs/>
          <w:spacing w:val="3"/>
        </w:rPr>
        <w:t xml:space="preserve"> </w:t>
      </w:r>
      <w:r>
        <w:rPr>
          <w:rFonts w:cs="Arial"/>
          <w:bCs/>
          <w:spacing w:val="3"/>
        </w:rPr>
        <w:t xml:space="preserve"> или для других целей </w:t>
      </w:r>
      <w:r w:rsidR="00ED24C2">
        <w:rPr>
          <w:rFonts w:cs="Arial"/>
          <w:bCs/>
          <w:spacing w:val="3"/>
        </w:rPr>
        <w:t xml:space="preserve">можно </w:t>
      </w:r>
      <w:r w:rsidR="00A14A4C">
        <w:rPr>
          <w:rFonts w:cs="Arial"/>
          <w:bCs/>
          <w:spacing w:val="3"/>
        </w:rPr>
        <w:t>через личный кабинет на П</w:t>
      </w:r>
      <w:r w:rsidR="00DE4983">
        <w:rPr>
          <w:rFonts w:cs="Arial"/>
          <w:bCs/>
          <w:spacing w:val="3"/>
        </w:rPr>
        <w:t>ортале</w:t>
      </w:r>
      <w:r w:rsidR="00ED24C2">
        <w:rPr>
          <w:rFonts w:cs="Arial"/>
          <w:bCs/>
          <w:spacing w:val="3"/>
        </w:rPr>
        <w:t xml:space="preserve"> </w:t>
      </w:r>
      <w:proofErr w:type="spellStart"/>
      <w:r w:rsidR="00ED24C2">
        <w:rPr>
          <w:rFonts w:cs="Arial"/>
          <w:bCs/>
          <w:spacing w:val="3"/>
        </w:rPr>
        <w:t>Госуслуг</w:t>
      </w:r>
      <w:proofErr w:type="spellEnd"/>
      <w:r w:rsidR="00E31757">
        <w:rPr>
          <w:rFonts w:cs="Arial"/>
          <w:bCs/>
          <w:spacing w:val="3"/>
        </w:rPr>
        <w:t xml:space="preserve"> </w:t>
      </w:r>
      <w:hyperlink r:id="rId9" w:history="1">
        <w:r w:rsidR="00E31757">
          <w:rPr>
            <w:rStyle w:val="ac"/>
          </w:rPr>
          <w:t>https://www</w:t>
        </w:r>
        <w:proofErr w:type="gramEnd"/>
        <w:r w:rsidR="00E31757">
          <w:rPr>
            <w:rStyle w:val="ac"/>
          </w:rPr>
          <w:t>.gosuslugi.ru</w:t>
        </w:r>
        <w:r w:rsidR="00E31757">
          <w:rPr>
            <w:rStyle w:val="ac"/>
          </w:rPr>
          <w:t>/</w:t>
        </w:r>
      </w:hyperlink>
      <w:r w:rsidR="00902E0D">
        <w:t xml:space="preserve"> . </w:t>
      </w:r>
    </w:p>
    <w:p w:rsidR="00E31757" w:rsidRDefault="00E31757" w:rsidP="001D156F">
      <w:pPr>
        <w:ind w:firstLine="567"/>
        <w:jc w:val="both"/>
        <w:rPr>
          <w:rFonts w:cs="Arial"/>
          <w:spacing w:val="3"/>
        </w:rPr>
      </w:pPr>
    </w:p>
    <w:p w:rsidR="00967390" w:rsidRPr="00DE4983" w:rsidRDefault="00967390" w:rsidP="001D156F">
      <w:pPr>
        <w:ind w:firstLine="567"/>
        <w:jc w:val="both"/>
        <w:rPr>
          <w:rFonts w:cs="Arial"/>
          <w:spacing w:val="3"/>
          <w:szCs w:val="20"/>
        </w:rPr>
      </w:pPr>
      <w:r w:rsidRPr="004F4771">
        <w:rPr>
          <w:rFonts w:cs="Arial"/>
          <w:spacing w:val="3"/>
        </w:rPr>
        <w:t xml:space="preserve">Для </w:t>
      </w:r>
      <w:r w:rsidR="00ED24C2">
        <w:rPr>
          <w:rFonts w:cs="Arial"/>
          <w:spacing w:val="3"/>
        </w:rPr>
        <w:t>оформления документов нуж</w:t>
      </w:r>
      <w:r w:rsidR="00ED24C2" w:rsidRPr="00DE4983">
        <w:rPr>
          <w:rFonts w:cs="Arial"/>
          <w:spacing w:val="3"/>
          <w:szCs w:val="20"/>
        </w:rPr>
        <w:t xml:space="preserve">но выбрать </w:t>
      </w:r>
      <w:r w:rsidRPr="00DE4983">
        <w:rPr>
          <w:rFonts w:cs="Arial"/>
          <w:spacing w:val="3"/>
          <w:szCs w:val="20"/>
        </w:rPr>
        <w:t>услуги «</w:t>
      </w:r>
      <w:r w:rsidR="00452919" w:rsidRPr="00DE4983">
        <w:rPr>
          <w:rFonts w:cs="Arial"/>
          <w:spacing w:val="3"/>
          <w:szCs w:val="20"/>
        </w:rPr>
        <w:t>Сведения из справки о доходах ф</w:t>
      </w:r>
      <w:r w:rsidRPr="00DE4983">
        <w:rPr>
          <w:rFonts w:cs="Arial"/>
          <w:spacing w:val="3"/>
          <w:szCs w:val="20"/>
        </w:rPr>
        <w:t>изического лица по форме 2-НДФЛ» и «</w:t>
      </w:r>
      <w:r w:rsidR="00452919" w:rsidRPr="00DE4983">
        <w:rPr>
          <w:rFonts w:cs="Arial"/>
          <w:spacing w:val="3"/>
          <w:szCs w:val="20"/>
        </w:rPr>
        <w:t>Извещение о</w:t>
      </w:r>
      <w:r w:rsidRPr="00DE4983">
        <w:rPr>
          <w:rFonts w:cs="Arial"/>
          <w:spacing w:val="3"/>
          <w:szCs w:val="20"/>
        </w:rPr>
        <w:t xml:space="preserve"> состоянии лицевого счета в ПФР»</w:t>
      </w:r>
      <w:r w:rsidR="00A14A4C">
        <w:rPr>
          <w:rFonts w:cs="Arial"/>
          <w:spacing w:val="3"/>
          <w:szCs w:val="20"/>
        </w:rPr>
        <w:t xml:space="preserve">              (далее – Справка и Выписка)</w:t>
      </w:r>
      <w:r w:rsidR="00ED24C2" w:rsidRPr="00DE4983">
        <w:rPr>
          <w:rFonts w:cs="Arial"/>
          <w:spacing w:val="3"/>
          <w:szCs w:val="20"/>
        </w:rPr>
        <w:t>.</w:t>
      </w:r>
    </w:p>
    <w:p w:rsidR="00ED24C2" w:rsidRDefault="00ED24C2" w:rsidP="001D156F">
      <w:pPr>
        <w:ind w:firstLine="567"/>
        <w:jc w:val="both"/>
        <w:rPr>
          <w:rFonts w:cs="Arial"/>
          <w:spacing w:val="3"/>
          <w:szCs w:val="20"/>
        </w:rPr>
      </w:pPr>
    </w:p>
    <w:p w:rsidR="00424138" w:rsidRPr="00424138" w:rsidRDefault="00424138" w:rsidP="00424138">
      <w:pPr>
        <w:ind w:firstLine="567"/>
        <w:jc w:val="both"/>
        <w:rPr>
          <w:rFonts w:cs="Arial"/>
          <w:spacing w:val="3"/>
          <w:szCs w:val="20"/>
        </w:rPr>
      </w:pPr>
      <w:proofErr w:type="gramStart"/>
      <w:r>
        <w:rPr>
          <w:rFonts w:cs="Arial"/>
          <w:spacing w:val="3"/>
          <w:szCs w:val="20"/>
        </w:rPr>
        <w:t xml:space="preserve">Информация, содержащаяся в Справке и Выписке, может быть использована М </w:t>
      </w:r>
      <w:proofErr w:type="spellStart"/>
      <w:r>
        <w:rPr>
          <w:rFonts w:cs="Arial"/>
          <w:spacing w:val="3"/>
          <w:szCs w:val="20"/>
        </w:rPr>
        <w:t>Булак</w:t>
      </w:r>
      <w:proofErr w:type="spellEnd"/>
      <w:r>
        <w:rPr>
          <w:rFonts w:cs="Arial"/>
          <w:spacing w:val="3"/>
          <w:szCs w:val="20"/>
        </w:rPr>
        <w:t xml:space="preserve"> для подтверждения дохода заемщика при предоставлении ему льготного периода по договору займа в соответствии с положениями Федерального закона от </w:t>
      </w:r>
      <w:r>
        <w:rPr>
          <w:rFonts w:eastAsiaTheme="minorHAnsi" w:cs="Arial"/>
          <w:kern w:val="0"/>
          <w:szCs w:val="20"/>
          <w:lang w:eastAsia="en-US"/>
        </w:rPr>
        <w:t>03.04.2020 № 106-ФЗ</w:t>
      </w:r>
      <w:r>
        <w:rPr>
          <w:rFonts w:cs="Arial"/>
          <w:spacing w:val="3"/>
          <w:szCs w:val="20"/>
        </w:rPr>
        <w:t xml:space="preserve"> «</w:t>
      </w:r>
      <w:r>
        <w:rPr>
          <w:rFonts w:eastAsiaTheme="minorHAnsi" w:cs="Arial"/>
          <w:kern w:val="0"/>
          <w:szCs w:val="20"/>
          <w:lang w:eastAsia="en-US"/>
        </w:rPr>
        <w:t xml:space="preserve">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w:t>
      </w:r>
      <w:proofErr w:type="gramEnd"/>
    </w:p>
    <w:p w:rsidR="00424138" w:rsidRDefault="00424138" w:rsidP="001D156F">
      <w:pPr>
        <w:ind w:firstLine="567"/>
        <w:jc w:val="both"/>
        <w:rPr>
          <w:rFonts w:cs="Arial"/>
          <w:spacing w:val="3"/>
          <w:szCs w:val="20"/>
        </w:rPr>
      </w:pPr>
    </w:p>
    <w:p w:rsidR="00A14A4C" w:rsidRDefault="00A14A4C" w:rsidP="001D156F">
      <w:pPr>
        <w:ind w:firstLine="567"/>
        <w:jc w:val="both"/>
        <w:rPr>
          <w:rFonts w:cs="Arial"/>
          <w:color w:val="0173C1"/>
          <w:szCs w:val="20"/>
          <w:shd w:val="clear" w:color="auto" w:fill="FFFFFF"/>
        </w:rPr>
      </w:pPr>
      <w:r>
        <w:rPr>
          <w:rFonts w:cs="Arial"/>
          <w:spacing w:val="3"/>
          <w:szCs w:val="20"/>
        </w:rPr>
        <w:t xml:space="preserve">Полученные и хранящиеся в личном кабинете физического лица на Портале </w:t>
      </w:r>
      <w:proofErr w:type="spellStart"/>
      <w:r>
        <w:rPr>
          <w:rFonts w:cs="Arial"/>
          <w:spacing w:val="3"/>
          <w:szCs w:val="20"/>
        </w:rPr>
        <w:t>Госуслуг</w:t>
      </w:r>
      <w:proofErr w:type="spellEnd"/>
      <w:r>
        <w:rPr>
          <w:rFonts w:cs="Arial"/>
          <w:spacing w:val="3"/>
          <w:szCs w:val="20"/>
        </w:rPr>
        <w:t xml:space="preserve"> в результате оказания рассматриваемых государственных услуг Справку и Выписку можно переслать на адрес </w:t>
      </w:r>
      <w:r w:rsidRPr="00DE4983">
        <w:rPr>
          <w:rFonts w:cs="Arial"/>
          <w:spacing w:val="3"/>
          <w:szCs w:val="20"/>
        </w:rPr>
        <w:t xml:space="preserve">электронной почты М </w:t>
      </w:r>
      <w:proofErr w:type="spellStart"/>
      <w:r w:rsidRPr="00DE4983">
        <w:rPr>
          <w:rFonts w:cs="Arial"/>
          <w:spacing w:val="3"/>
          <w:szCs w:val="20"/>
        </w:rPr>
        <w:t>Булак</w:t>
      </w:r>
      <w:proofErr w:type="spellEnd"/>
      <w:r>
        <w:rPr>
          <w:rFonts w:cs="Arial"/>
          <w:spacing w:val="3"/>
          <w:szCs w:val="20"/>
        </w:rPr>
        <w:t>:</w:t>
      </w:r>
      <w:r w:rsidRPr="00DE4983">
        <w:rPr>
          <w:rFonts w:cs="Arial"/>
          <w:spacing w:val="3"/>
          <w:szCs w:val="20"/>
        </w:rPr>
        <w:t xml:space="preserve"> </w:t>
      </w:r>
      <w:hyperlink r:id="rId10" w:history="1">
        <w:r w:rsidRPr="00DE4983">
          <w:rPr>
            <w:rStyle w:val="ac"/>
            <w:rFonts w:cs="Arial"/>
            <w:szCs w:val="20"/>
            <w:shd w:val="clear" w:color="auto" w:fill="FFFFFF"/>
          </w:rPr>
          <w:t>epgu@molbulak.com</w:t>
        </w:r>
      </w:hyperlink>
      <w:r>
        <w:rPr>
          <w:rFonts w:cs="Arial"/>
          <w:color w:val="0173C1"/>
          <w:szCs w:val="20"/>
          <w:shd w:val="clear" w:color="auto" w:fill="FFFFFF"/>
        </w:rPr>
        <w:t xml:space="preserve">. </w:t>
      </w:r>
    </w:p>
    <w:p w:rsidR="00A14A4C" w:rsidRDefault="00A14A4C" w:rsidP="001D156F">
      <w:pPr>
        <w:ind w:firstLine="567"/>
        <w:jc w:val="both"/>
        <w:rPr>
          <w:rFonts w:cs="Arial"/>
          <w:color w:val="0173C1"/>
          <w:szCs w:val="20"/>
          <w:shd w:val="clear" w:color="auto" w:fill="FFFFFF"/>
        </w:rPr>
      </w:pPr>
    </w:p>
    <w:p w:rsidR="00B535C4" w:rsidRDefault="00B535C4" w:rsidP="00F034AB">
      <w:pPr>
        <w:ind w:firstLine="567"/>
        <w:jc w:val="both"/>
        <w:rPr>
          <w:rFonts w:cs="Arial"/>
          <w:spacing w:val="3"/>
          <w:szCs w:val="20"/>
        </w:rPr>
      </w:pPr>
      <w:r>
        <w:rPr>
          <w:rFonts w:cs="Arial"/>
          <w:spacing w:val="3"/>
          <w:szCs w:val="20"/>
        </w:rPr>
        <w:t xml:space="preserve">В целях исключения ошибок при направлении документов в личном кабинете физического лица </w:t>
      </w:r>
      <w:r w:rsidR="00FD5023">
        <w:rPr>
          <w:rFonts w:cs="Arial"/>
          <w:spacing w:val="3"/>
          <w:szCs w:val="20"/>
        </w:rPr>
        <w:t xml:space="preserve">на Портале </w:t>
      </w:r>
      <w:proofErr w:type="spellStart"/>
      <w:r w:rsidR="00FD5023">
        <w:rPr>
          <w:rFonts w:cs="Arial"/>
          <w:spacing w:val="3"/>
          <w:szCs w:val="20"/>
        </w:rPr>
        <w:t>Госуслуг</w:t>
      </w:r>
      <w:proofErr w:type="spellEnd"/>
      <w:r w:rsidR="00FD5023">
        <w:rPr>
          <w:rFonts w:cs="Arial"/>
          <w:spacing w:val="3"/>
          <w:szCs w:val="20"/>
        </w:rPr>
        <w:t xml:space="preserve"> загружен специальный справочник с электронными адресами финансовых организаций.</w:t>
      </w:r>
      <w:r>
        <w:rPr>
          <w:rFonts w:cs="Arial"/>
          <w:spacing w:val="3"/>
          <w:szCs w:val="20"/>
        </w:rPr>
        <w:t xml:space="preserve"> </w:t>
      </w:r>
      <w:r w:rsidR="00424138">
        <w:rPr>
          <w:rFonts w:cs="Arial"/>
          <w:spacing w:val="3"/>
          <w:szCs w:val="20"/>
        </w:rPr>
        <w:t xml:space="preserve"> </w:t>
      </w:r>
      <w:r>
        <w:rPr>
          <w:rFonts w:cs="Arial"/>
          <w:spacing w:val="3"/>
          <w:szCs w:val="20"/>
        </w:rPr>
        <w:t xml:space="preserve">Из списка нужно выбрать </w:t>
      </w:r>
      <w:r w:rsidR="00424138">
        <w:rPr>
          <w:rFonts w:cs="Arial"/>
          <w:bCs/>
          <w:color w:val="000000"/>
          <w:spacing w:val="3"/>
        </w:rPr>
        <w:t>Общество с ограниченной ответственностью «</w:t>
      </w:r>
      <w:proofErr w:type="spellStart"/>
      <w:r w:rsidR="00424138">
        <w:rPr>
          <w:rFonts w:cs="Arial"/>
          <w:bCs/>
          <w:color w:val="000000"/>
          <w:spacing w:val="3"/>
        </w:rPr>
        <w:t>Микрокредитная</w:t>
      </w:r>
      <w:proofErr w:type="spellEnd"/>
      <w:r w:rsidR="00424138">
        <w:rPr>
          <w:rFonts w:cs="Arial"/>
          <w:bCs/>
          <w:color w:val="000000"/>
          <w:spacing w:val="3"/>
        </w:rPr>
        <w:t xml:space="preserve"> компания М </w:t>
      </w:r>
      <w:proofErr w:type="spellStart"/>
      <w:r w:rsidR="00424138">
        <w:rPr>
          <w:rFonts w:cs="Arial"/>
          <w:bCs/>
          <w:color w:val="000000"/>
          <w:spacing w:val="3"/>
        </w:rPr>
        <w:t>Булак</w:t>
      </w:r>
      <w:proofErr w:type="spellEnd"/>
      <w:r w:rsidR="00424138">
        <w:rPr>
          <w:rFonts w:cs="Arial"/>
          <w:bCs/>
          <w:color w:val="000000"/>
          <w:spacing w:val="3"/>
        </w:rPr>
        <w:t xml:space="preserve">» </w:t>
      </w:r>
      <w:r>
        <w:rPr>
          <w:rFonts w:cs="Arial"/>
          <w:spacing w:val="3"/>
          <w:szCs w:val="20"/>
        </w:rPr>
        <w:t xml:space="preserve">по </w:t>
      </w:r>
      <w:r w:rsidR="007E44AE">
        <w:rPr>
          <w:rFonts w:cs="Arial"/>
          <w:spacing w:val="3"/>
          <w:szCs w:val="20"/>
        </w:rPr>
        <w:t xml:space="preserve">наименованию или номеру </w:t>
      </w:r>
      <w:r w:rsidR="00057FEA">
        <w:rPr>
          <w:rFonts w:cs="Arial"/>
          <w:spacing w:val="3"/>
          <w:szCs w:val="20"/>
        </w:rPr>
        <w:t xml:space="preserve">                  </w:t>
      </w:r>
      <w:r w:rsidR="007E44AE">
        <w:rPr>
          <w:rFonts w:cs="Arial"/>
          <w:spacing w:val="3"/>
          <w:szCs w:val="20"/>
        </w:rPr>
        <w:t xml:space="preserve">ОГРН </w:t>
      </w:r>
      <w:r w:rsidR="00057FEA">
        <w:rPr>
          <w:rFonts w:cs="Arial"/>
          <w:spacing w:val="3"/>
          <w:szCs w:val="20"/>
        </w:rPr>
        <w:t xml:space="preserve">(1107746627779) </w:t>
      </w:r>
      <w:r w:rsidR="007E44AE">
        <w:rPr>
          <w:rFonts w:cs="Arial"/>
          <w:spacing w:val="3"/>
          <w:szCs w:val="20"/>
        </w:rPr>
        <w:t xml:space="preserve">и отправить документы. </w:t>
      </w:r>
    </w:p>
    <w:p w:rsidR="00B535C4" w:rsidRDefault="00B535C4" w:rsidP="00B535C4">
      <w:pPr>
        <w:ind w:firstLine="567"/>
        <w:jc w:val="both"/>
        <w:rPr>
          <w:rFonts w:cs="Arial"/>
          <w:spacing w:val="3"/>
          <w:szCs w:val="20"/>
        </w:rPr>
      </w:pPr>
    </w:p>
    <w:p w:rsidR="00B535C4" w:rsidRDefault="00B535C4" w:rsidP="007E44AE">
      <w:pPr>
        <w:jc w:val="both"/>
        <w:rPr>
          <w:rFonts w:cs="Arial"/>
          <w:spacing w:val="3"/>
          <w:szCs w:val="20"/>
        </w:rPr>
      </w:pPr>
    </w:p>
    <w:p w:rsidR="00967390" w:rsidRPr="00967390" w:rsidRDefault="00967390" w:rsidP="004F4771">
      <w:pPr>
        <w:ind w:firstLine="567"/>
        <w:jc w:val="both"/>
        <w:rPr>
          <w:rFonts w:cs="Arial"/>
          <w:color w:val="000000"/>
          <w:spacing w:val="3"/>
        </w:rPr>
      </w:pPr>
    </w:p>
    <w:sectPr w:rsidR="00967390" w:rsidRPr="009673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D41" w:rsidRDefault="00AB1D41" w:rsidP="00C21693">
      <w:r>
        <w:separator/>
      </w:r>
    </w:p>
  </w:endnote>
  <w:endnote w:type="continuationSeparator" w:id="0">
    <w:p w:rsidR="00AB1D41" w:rsidRDefault="00AB1D41" w:rsidP="00C21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D41" w:rsidRDefault="00AB1D41" w:rsidP="00C21693">
      <w:r>
        <w:separator/>
      </w:r>
    </w:p>
  </w:footnote>
  <w:footnote w:type="continuationSeparator" w:id="0">
    <w:p w:rsidR="00AB1D41" w:rsidRDefault="00AB1D41" w:rsidP="00C21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48"/>
    <w:rsid w:val="00054273"/>
    <w:rsid w:val="00057FEA"/>
    <w:rsid w:val="00172866"/>
    <w:rsid w:val="00182AA1"/>
    <w:rsid w:val="001D156F"/>
    <w:rsid w:val="0021182C"/>
    <w:rsid w:val="00280976"/>
    <w:rsid w:val="00284080"/>
    <w:rsid w:val="002B66E6"/>
    <w:rsid w:val="00372454"/>
    <w:rsid w:val="00372614"/>
    <w:rsid w:val="003A55AA"/>
    <w:rsid w:val="003D5EC7"/>
    <w:rsid w:val="00424138"/>
    <w:rsid w:val="00452919"/>
    <w:rsid w:val="00466044"/>
    <w:rsid w:val="00473479"/>
    <w:rsid w:val="004C3A2D"/>
    <w:rsid w:val="004F4771"/>
    <w:rsid w:val="00542275"/>
    <w:rsid w:val="005551DA"/>
    <w:rsid w:val="005626FF"/>
    <w:rsid w:val="00642449"/>
    <w:rsid w:val="006D70D5"/>
    <w:rsid w:val="00700E19"/>
    <w:rsid w:val="007A14ED"/>
    <w:rsid w:val="007C68F6"/>
    <w:rsid w:val="007E44AE"/>
    <w:rsid w:val="00855F6F"/>
    <w:rsid w:val="00902E0D"/>
    <w:rsid w:val="00967390"/>
    <w:rsid w:val="00A14A4C"/>
    <w:rsid w:val="00A46CB0"/>
    <w:rsid w:val="00AB1D41"/>
    <w:rsid w:val="00B061C0"/>
    <w:rsid w:val="00B535C4"/>
    <w:rsid w:val="00B86957"/>
    <w:rsid w:val="00BE3441"/>
    <w:rsid w:val="00C21693"/>
    <w:rsid w:val="00DE4983"/>
    <w:rsid w:val="00E13448"/>
    <w:rsid w:val="00E31757"/>
    <w:rsid w:val="00E726F0"/>
    <w:rsid w:val="00ED24C2"/>
    <w:rsid w:val="00F034AB"/>
    <w:rsid w:val="00FD5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693"/>
    <w:pPr>
      <w:widowControl w:val="0"/>
      <w:suppressAutoHyphens/>
      <w:spacing w:after="0" w:line="240" w:lineRule="auto"/>
    </w:pPr>
    <w:rPr>
      <w:rFonts w:ascii="Arial" w:eastAsia="Calibri" w:hAnsi="Arial" w:cs="Times New Roman"/>
      <w:kern w:val="2"/>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C21693"/>
    <w:rPr>
      <w:rFonts w:eastAsia="Times New Roman"/>
      <w:szCs w:val="20"/>
      <w:lang w:val="x-none"/>
    </w:rPr>
  </w:style>
  <w:style w:type="character" w:customStyle="1" w:styleId="a4">
    <w:name w:val="Текст примечания Знак"/>
    <w:basedOn w:val="a0"/>
    <w:link w:val="a3"/>
    <w:uiPriority w:val="99"/>
    <w:semiHidden/>
    <w:rsid w:val="00C21693"/>
    <w:rPr>
      <w:rFonts w:ascii="Arial" w:eastAsia="Times New Roman" w:hAnsi="Arial" w:cs="Times New Roman"/>
      <w:kern w:val="2"/>
      <w:sz w:val="20"/>
      <w:szCs w:val="20"/>
      <w:lang w:val="x-none" w:eastAsia="ru-RU"/>
    </w:rPr>
  </w:style>
  <w:style w:type="character" w:styleId="a5">
    <w:name w:val="annotation reference"/>
    <w:uiPriority w:val="99"/>
    <w:semiHidden/>
    <w:unhideWhenUsed/>
    <w:rsid w:val="00C21693"/>
    <w:rPr>
      <w:rFonts w:ascii="Times New Roman" w:hAnsi="Times New Roman" w:cs="Times New Roman" w:hint="default"/>
      <w:sz w:val="16"/>
      <w:szCs w:val="16"/>
    </w:rPr>
  </w:style>
  <w:style w:type="paragraph" w:styleId="a6">
    <w:name w:val="Balloon Text"/>
    <w:basedOn w:val="a"/>
    <w:link w:val="a7"/>
    <w:uiPriority w:val="99"/>
    <w:semiHidden/>
    <w:unhideWhenUsed/>
    <w:rsid w:val="00C21693"/>
    <w:rPr>
      <w:rFonts w:ascii="Tahoma" w:hAnsi="Tahoma" w:cs="Tahoma"/>
      <w:sz w:val="16"/>
      <w:szCs w:val="16"/>
    </w:rPr>
  </w:style>
  <w:style w:type="character" w:customStyle="1" w:styleId="a7">
    <w:name w:val="Текст выноски Знак"/>
    <w:basedOn w:val="a0"/>
    <w:link w:val="a6"/>
    <w:uiPriority w:val="99"/>
    <w:semiHidden/>
    <w:rsid w:val="00C21693"/>
    <w:rPr>
      <w:rFonts w:ascii="Tahoma" w:eastAsia="Calibri" w:hAnsi="Tahoma" w:cs="Tahoma"/>
      <w:kern w:val="2"/>
      <w:sz w:val="16"/>
      <w:szCs w:val="16"/>
      <w:lang w:eastAsia="ru-RU"/>
    </w:rPr>
  </w:style>
  <w:style w:type="paragraph" w:styleId="a8">
    <w:name w:val="header"/>
    <w:basedOn w:val="a"/>
    <w:link w:val="a9"/>
    <w:uiPriority w:val="99"/>
    <w:unhideWhenUsed/>
    <w:rsid w:val="00C21693"/>
    <w:pPr>
      <w:tabs>
        <w:tab w:val="center" w:pos="4677"/>
        <w:tab w:val="right" w:pos="9355"/>
      </w:tabs>
    </w:pPr>
  </w:style>
  <w:style w:type="character" w:customStyle="1" w:styleId="a9">
    <w:name w:val="Верхний колонтитул Знак"/>
    <w:basedOn w:val="a0"/>
    <w:link w:val="a8"/>
    <w:uiPriority w:val="99"/>
    <w:rsid w:val="00C21693"/>
    <w:rPr>
      <w:rFonts w:ascii="Arial" w:eastAsia="Calibri" w:hAnsi="Arial" w:cs="Times New Roman"/>
      <w:kern w:val="2"/>
      <w:sz w:val="20"/>
      <w:szCs w:val="24"/>
      <w:lang w:eastAsia="ru-RU"/>
    </w:rPr>
  </w:style>
  <w:style w:type="paragraph" w:styleId="aa">
    <w:name w:val="footer"/>
    <w:basedOn w:val="a"/>
    <w:link w:val="ab"/>
    <w:uiPriority w:val="99"/>
    <w:unhideWhenUsed/>
    <w:rsid w:val="00C21693"/>
    <w:pPr>
      <w:tabs>
        <w:tab w:val="center" w:pos="4677"/>
        <w:tab w:val="right" w:pos="9355"/>
      </w:tabs>
    </w:pPr>
  </w:style>
  <w:style w:type="character" w:customStyle="1" w:styleId="ab">
    <w:name w:val="Нижний колонтитул Знак"/>
    <w:basedOn w:val="a0"/>
    <w:link w:val="aa"/>
    <w:uiPriority w:val="99"/>
    <w:rsid w:val="00C21693"/>
    <w:rPr>
      <w:rFonts w:ascii="Arial" w:eastAsia="Calibri" w:hAnsi="Arial" w:cs="Times New Roman"/>
      <w:kern w:val="2"/>
      <w:sz w:val="20"/>
      <w:szCs w:val="24"/>
      <w:lang w:eastAsia="ru-RU"/>
    </w:rPr>
  </w:style>
  <w:style w:type="character" w:styleId="ac">
    <w:name w:val="Hyperlink"/>
    <w:basedOn w:val="a0"/>
    <w:uiPriority w:val="99"/>
    <w:unhideWhenUsed/>
    <w:rsid w:val="00DE4983"/>
    <w:rPr>
      <w:color w:val="0000FF" w:themeColor="hyperlink"/>
      <w:u w:val="single"/>
    </w:rPr>
  </w:style>
  <w:style w:type="character" w:styleId="ad">
    <w:name w:val="FollowedHyperlink"/>
    <w:basedOn w:val="a0"/>
    <w:uiPriority w:val="99"/>
    <w:semiHidden/>
    <w:unhideWhenUsed/>
    <w:rsid w:val="00E317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1693"/>
    <w:pPr>
      <w:widowControl w:val="0"/>
      <w:suppressAutoHyphens/>
      <w:spacing w:after="0" w:line="240" w:lineRule="auto"/>
    </w:pPr>
    <w:rPr>
      <w:rFonts w:ascii="Arial" w:eastAsia="Calibri" w:hAnsi="Arial" w:cs="Times New Roman"/>
      <w:kern w:val="2"/>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C21693"/>
    <w:rPr>
      <w:rFonts w:eastAsia="Times New Roman"/>
      <w:szCs w:val="20"/>
      <w:lang w:val="x-none"/>
    </w:rPr>
  </w:style>
  <w:style w:type="character" w:customStyle="1" w:styleId="a4">
    <w:name w:val="Текст примечания Знак"/>
    <w:basedOn w:val="a0"/>
    <w:link w:val="a3"/>
    <w:uiPriority w:val="99"/>
    <w:semiHidden/>
    <w:rsid w:val="00C21693"/>
    <w:rPr>
      <w:rFonts w:ascii="Arial" w:eastAsia="Times New Roman" w:hAnsi="Arial" w:cs="Times New Roman"/>
      <w:kern w:val="2"/>
      <w:sz w:val="20"/>
      <w:szCs w:val="20"/>
      <w:lang w:val="x-none" w:eastAsia="ru-RU"/>
    </w:rPr>
  </w:style>
  <w:style w:type="character" w:styleId="a5">
    <w:name w:val="annotation reference"/>
    <w:uiPriority w:val="99"/>
    <w:semiHidden/>
    <w:unhideWhenUsed/>
    <w:rsid w:val="00C21693"/>
    <w:rPr>
      <w:rFonts w:ascii="Times New Roman" w:hAnsi="Times New Roman" w:cs="Times New Roman" w:hint="default"/>
      <w:sz w:val="16"/>
      <w:szCs w:val="16"/>
    </w:rPr>
  </w:style>
  <w:style w:type="paragraph" w:styleId="a6">
    <w:name w:val="Balloon Text"/>
    <w:basedOn w:val="a"/>
    <w:link w:val="a7"/>
    <w:uiPriority w:val="99"/>
    <w:semiHidden/>
    <w:unhideWhenUsed/>
    <w:rsid w:val="00C21693"/>
    <w:rPr>
      <w:rFonts w:ascii="Tahoma" w:hAnsi="Tahoma" w:cs="Tahoma"/>
      <w:sz w:val="16"/>
      <w:szCs w:val="16"/>
    </w:rPr>
  </w:style>
  <w:style w:type="character" w:customStyle="1" w:styleId="a7">
    <w:name w:val="Текст выноски Знак"/>
    <w:basedOn w:val="a0"/>
    <w:link w:val="a6"/>
    <w:uiPriority w:val="99"/>
    <w:semiHidden/>
    <w:rsid w:val="00C21693"/>
    <w:rPr>
      <w:rFonts w:ascii="Tahoma" w:eastAsia="Calibri" w:hAnsi="Tahoma" w:cs="Tahoma"/>
      <w:kern w:val="2"/>
      <w:sz w:val="16"/>
      <w:szCs w:val="16"/>
      <w:lang w:eastAsia="ru-RU"/>
    </w:rPr>
  </w:style>
  <w:style w:type="paragraph" w:styleId="a8">
    <w:name w:val="header"/>
    <w:basedOn w:val="a"/>
    <w:link w:val="a9"/>
    <w:uiPriority w:val="99"/>
    <w:unhideWhenUsed/>
    <w:rsid w:val="00C21693"/>
    <w:pPr>
      <w:tabs>
        <w:tab w:val="center" w:pos="4677"/>
        <w:tab w:val="right" w:pos="9355"/>
      </w:tabs>
    </w:pPr>
  </w:style>
  <w:style w:type="character" w:customStyle="1" w:styleId="a9">
    <w:name w:val="Верхний колонтитул Знак"/>
    <w:basedOn w:val="a0"/>
    <w:link w:val="a8"/>
    <w:uiPriority w:val="99"/>
    <w:rsid w:val="00C21693"/>
    <w:rPr>
      <w:rFonts w:ascii="Arial" w:eastAsia="Calibri" w:hAnsi="Arial" w:cs="Times New Roman"/>
      <w:kern w:val="2"/>
      <w:sz w:val="20"/>
      <w:szCs w:val="24"/>
      <w:lang w:eastAsia="ru-RU"/>
    </w:rPr>
  </w:style>
  <w:style w:type="paragraph" w:styleId="aa">
    <w:name w:val="footer"/>
    <w:basedOn w:val="a"/>
    <w:link w:val="ab"/>
    <w:uiPriority w:val="99"/>
    <w:unhideWhenUsed/>
    <w:rsid w:val="00C21693"/>
    <w:pPr>
      <w:tabs>
        <w:tab w:val="center" w:pos="4677"/>
        <w:tab w:val="right" w:pos="9355"/>
      </w:tabs>
    </w:pPr>
  </w:style>
  <w:style w:type="character" w:customStyle="1" w:styleId="ab">
    <w:name w:val="Нижний колонтитул Знак"/>
    <w:basedOn w:val="a0"/>
    <w:link w:val="aa"/>
    <w:uiPriority w:val="99"/>
    <w:rsid w:val="00C21693"/>
    <w:rPr>
      <w:rFonts w:ascii="Arial" w:eastAsia="Calibri" w:hAnsi="Arial" w:cs="Times New Roman"/>
      <w:kern w:val="2"/>
      <w:sz w:val="20"/>
      <w:szCs w:val="24"/>
      <w:lang w:eastAsia="ru-RU"/>
    </w:rPr>
  </w:style>
  <w:style w:type="character" w:styleId="ac">
    <w:name w:val="Hyperlink"/>
    <w:basedOn w:val="a0"/>
    <w:uiPriority w:val="99"/>
    <w:unhideWhenUsed/>
    <w:rsid w:val="00DE4983"/>
    <w:rPr>
      <w:color w:val="0000FF" w:themeColor="hyperlink"/>
      <w:u w:val="single"/>
    </w:rPr>
  </w:style>
  <w:style w:type="character" w:styleId="ad">
    <w:name w:val="FollowedHyperlink"/>
    <w:basedOn w:val="a0"/>
    <w:uiPriority w:val="99"/>
    <w:semiHidden/>
    <w:unhideWhenUsed/>
    <w:rsid w:val="00E317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0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pgu@molbulak.com"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1</Pages>
  <Words>283</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Magomed Eldarov</dc:creator>
  <cp:keywords/>
  <dc:description/>
  <cp:lastModifiedBy>Zinchenko Tatiana</cp:lastModifiedBy>
  <cp:revision>28</cp:revision>
  <dcterms:created xsi:type="dcterms:W3CDTF">2020-06-11T08:42:00Z</dcterms:created>
  <dcterms:modified xsi:type="dcterms:W3CDTF">2020-06-15T06:52:00Z</dcterms:modified>
</cp:coreProperties>
</file>